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0" w:rsidRDefault="00E504A0" w:rsidP="00E504A0">
      <w:pPr>
        <w:jc w:val="center"/>
      </w:pPr>
      <w:r>
        <w:t>Archivo General de Entre Ríos</w:t>
      </w:r>
    </w:p>
    <w:tbl>
      <w:tblPr>
        <w:tblStyle w:val="Tablaconcuadrcula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</w:tblGrid>
      <w:tr w:rsidR="00E504A0" w:rsidTr="00E504A0">
        <w:tc>
          <w:tcPr>
            <w:tcW w:w="8789" w:type="dxa"/>
          </w:tcPr>
          <w:p w:rsidR="00E504A0" w:rsidRPr="002E2564" w:rsidRDefault="00E504A0" w:rsidP="00D348FC">
            <w:pPr>
              <w:pStyle w:val="Ttulo3"/>
              <w:outlineLvl w:val="2"/>
              <w:rPr>
                <w:u w:val="none"/>
              </w:rPr>
            </w:pPr>
            <w:r w:rsidRPr="002E2564">
              <w:rPr>
                <w:u w:val="none"/>
              </w:rPr>
              <w:t xml:space="preserve">FONDO HACIENDA - SERIE XI </w:t>
            </w:r>
          </w:p>
          <w:p w:rsidR="00E504A0" w:rsidRDefault="00E504A0" w:rsidP="00D348FC">
            <w:pPr>
              <w:jc w:val="center"/>
            </w:pPr>
            <w:r>
              <w:t>INSTRUCCIÓN PÚBLICA</w:t>
            </w:r>
          </w:p>
        </w:tc>
      </w:tr>
      <w:tr w:rsidR="00E504A0" w:rsidTr="00E504A0">
        <w:tc>
          <w:tcPr>
            <w:tcW w:w="8789" w:type="dxa"/>
          </w:tcPr>
          <w:p w:rsidR="00E504A0" w:rsidRPr="002E2564" w:rsidRDefault="00E504A0" w:rsidP="00E504A0">
            <w:pPr>
              <w:pStyle w:val="Ttulo3"/>
              <w:outlineLvl w:val="2"/>
              <w:rPr>
                <w:u w:val="none"/>
              </w:rPr>
            </w:pPr>
            <w:r>
              <w:rPr>
                <w:u w:val="none"/>
              </w:rPr>
              <w:t>DEPARTAMENTO CONCORDIA</w:t>
            </w:r>
          </w:p>
        </w:tc>
      </w:tr>
    </w:tbl>
    <w:tbl>
      <w:tblPr>
        <w:tblW w:w="8838" w:type="dxa"/>
        <w:tblInd w:w="108" w:type="dxa"/>
        <w:tblLayout w:type="fixed"/>
        <w:tblLook w:val="0000"/>
      </w:tblPr>
      <w:tblGrid>
        <w:gridCol w:w="7998"/>
        <w:gridCol w:w="840"/>
      </w:tblGrid>
      <w:tr w:rsidR="00BA5E17" w:rsidRPr="0094542E" w:rsidTr="00881DE5">
        <w:trPr>
          <w:trHeight w:val="894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E17" w:rsidRDefault="00BA5E17" w:rsidP="004D6742">
            <w:pPr>
              <w:jc w:val="center"/>
              <w:rPr>
                <w:bCs/>
                <w:szCs w:val="32"/>
                <w:u w:val="single"/>
              </w:rPr>
            </w:pP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1 </w:t>
            </w:r>
            <w:r>
              <w:rPr>
                <w:bCs/>
                <w:szCs w:val="32"/>
              </w:rPr>
              <w:t xml:space="preserve"> AÑOS: 1847 - 1878</w:t>
            </w:r>
          </w:p>
          <w:p w:rsidR="00BA5E17" w:rsidRPr="001161F4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E17" w:rsidRDefault="00BA5E17" w:rsidP="00E504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A5E17" w:rsidRDefault="00BA5E17" w:rsidP="00E504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A5E17" w:rsidRPr="001161F4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161F4">
              <w:rPr>
                <w:b/>
                <w:sz w:val="22"/>
                <w:szCs w:val="22"/>
                <w:u w:val="single"/>
              </w:rPr>
              <w:t>Pág.</w:t>
            </w:r>
          </w:p>
        </w:tc>
      </w:tr>
      <w:tr w:rsidR="00BA5E17" w:rsidRPr="001A2AC0" w:rsidTr="00881DE5">
        <w:trPr>
          <w:trHeight w:val="894"/>
        </w:trPr>
        <w:tc>
          <w:tcPr>
            <w:tcW w:w="7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1     Año   1847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Nombrando preceptor de la e</w:t>
            </w:r>
            <w:r w:rsidR="00881DE5">
              <w:rPr>
                <w:sz w:val="22"/>
                <w:szCs w:val="22"/>
              </w:rPr>
              <w:t>scuela de primeras letras a Ramó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z w:val="22"/>
                <w:szCs w:val="22"/>
              </w:rPr>
              <w:t>Prune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 Notas gastos por obra de albañiler</w:t>
            </w:r>
            <w:r w:rsidR="00881DE5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 de la escuela de ambos sexos.</w:t>
            </w:r>
          </w:p>
          <w:p w:rsidR="00BA5E17" w:rsidRDefault="00881DE5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 Contadurí</w:t>
            </w:r>
            <w:r w:rsidR="00BA5E17">
              <w:rPr>
                <w:sz w:val="22"/>
                <w:szCs w:val="22"/>
              </w:rPr>
              <w:t xml:space="preserve">a General Notas varias 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 Cuentos sobre costo de Escuelas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1851 Notas varias 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BA5E17" w:rsidRPr="001A2AC0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2    Año 1860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 de escuelas. Notas de Inspector de escuelas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 Informe de escuelas- Notas  varias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  Notas varias. Recibos de pagos. Estado de alumnos de la escuela Pública de Concordia. Estado demostrativo de las escuelas</w:t>
            </w:r>
          </w:p>
          <w:p w:rsidR="00E504A0" w:rsidRDefault="00E504A0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34</w:t>
            </w:r>
          </w:p>
        </w:tc>
      </w:tr>
      <w:tr w:rsidR="00BA5E17" w:rsidRPr="001A2AC0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3   Año  1864- 1865- 1869 - 1871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listado de alumnos que han sido premiados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137</w:t>
            </w:r>
          </w:p>
        </w:tc>
      </w:tr>
      <w:tr w:rsidR="00BA5E17" w:rsidRPr="001A2AC0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4    Año 1872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Gastos por útiles. Proyecto de reglamento. Clasificaciones escolares. Pedido de útiles. Informe clausura de escuelas.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195</w:t>
            </w:r>
          </w:p>
        </w:tc>
      </w:tr>
      <w:tr w:rsidR="00BA5E17" w:rsidRPr="001A2AC0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5 Año 1873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Planilla de gastos y sueldos. Pedido de útiles.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319</w:t>
            </w:r>
          </w:p>
        </w:tc>
      </w:tr>
      <w:tr w:rsidR="00BA5E17" w:rsidRPr="001A2AC0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 6    Año  1874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Pedido de útiles. Telegramas.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369</w:t>
            </w:r>
          </w:p>
        </w:tc>
      </w:tr>
      <w:tr w:rsidR="00BA5E17" w:rsidRPr="001A2AC0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7     Año   1875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Clasificaciones escolares, Telegramas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142</w:t>
            </w:r>
          </w:p>
        </w:tc>
      </w:tr>
      <w:tr w:rsidR="00BA5E17" w:rsidRPr="001A2AC0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8   Año   1876 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Estado del colegio de niñas. Pedido de útiles. Nomina de alumnos. Telegrama.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519</w:t>
            </w:r>
          </w:p>
        </w:tc>
      </w:tr>
      <w:tr w:rsidR="00BA5E17" w:rsidRPr="001A2AC0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9  Año 1877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Inventario de útiles y muebles. Clasificaciones escolares. Pedido de útiles. Telegramas.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621</w:t>
            </w:r>
          </w:p>
        </w:tc>
      </w:tr>
      <w:tr w:rsidR="00BA5E17" w:rsidRPr="001A2AC0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10 Año  1878  </w:t>
            </w:r>
          </w:p>
          <w:p w:rsidR="00BA5E17" w:rsidRDefault="00BA5E17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Estadística escolar. Lista de útiles remitidos. Telegramas. Pedido de útiles. Informe de inspección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A5E17" w:rsidRPr="001A2AC0" w:rsidRDefault="00BA5E17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715</w:t>
            </w: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jc w:val="center"/>
              <w:rPr>
                <w:bCs/>
                <w:szCs w:val="32"/>
                <w:u w:val="single"/>
              </w:rPr>
            </w:pP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</w:t>
            </w:r>
            <w:r>
              <w:rPr>
                <w:bCs/>
                <w:szCs w:val="32"/>
              </w:rPr>
              <w:t xml:space="preserve"> AÑOS: 1879 - 1884</w:t>
            </w:r>
          </w:p>
          <w:p w:rsidR="003435CE" w:rsidRPr="001161F4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E504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35CE" w:rsidRDefault="003435CE" w:rsidP="00E504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35CE" w:rsidRPr="001161F4" w:rsidRDefault="003435CE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161F4">
              <w:rPr>
                <w:b/>
                <w:sz w:val="22"/>
                <w:szCs w:val="22"/>
                <w:u w:val="single"/>
              </w:rPr>
              <w:t>Pág.</w:t>
            </w: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Leg</w:t>
            </w:r>
            <w:proofErr w:type="spellEnd"/>
            <w:r>
              <w:rPr>
                <w:sz w:val="22"/>
                <w:szCs w:val="22"/>
              </w:rPr>
              <w:t xml:space="preserve"> 1 Año 1879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  <w:r w:rsidR="007D4A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pedido</w:t>
            </w:r>
            <w:r w:rsidR="007D4A9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de útiles. Planilla de sueldos. Telegramas. Contrato de alquiler para una escuela.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E504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2  Año 1880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Lista de alumnos premiados.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E504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3 Año 1881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lista de útiles. Recibo de sueldos.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E504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4   Año 1881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Estadística escolar mensual. Clasificaciones escolares.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E504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5   Año 1882 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E504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E504A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z w:val="22"/>
                <w:szCs w:val="22"/>
              </w:rPr>
              <w:t xml:space="preserve"> 6   Año  1882 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Estadísticas escolares mensuales. Clasificaciones escolares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Pr="001A2AC0" w:rsidRDefault="003435CE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435CE" w:rsidRPr="001A2AC0" w:rsidRDefault="003435CE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346</w:t>
            </w: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7  Año 1883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Planilla de sueldos y gastos.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Pr="001A2AC0" w:rsidRDefault="003435CE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435CE" w:rsidRPr="001A2AC0" w:rsidRDefault="003435CE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389</w:t>
            </w: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8    Año  1883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 estadística escolar mensual. Clasificaciones escolares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Pr="001A2AC0" w:rsidRDefault="003435CE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435CE" w:rsidRPr="001A2AC0" w:rsidRDefault="003435CE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487</w:t>
            </w: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 9      Año  1884    </w:t>
            </w:r>
          </w:p>
          <w:p w:rsidR="003435CE" w:rsidRDefault="003435CE" w:rsidP="00881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Expedientes. Andr</w:t>
            </w:r>
            <w:r w:rsidR="007D4A9E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s Braga reclamando sueldos como preceptor de la escuela del distrito </w:t>
            </w:r>
            <w:proofErr w:type="spellStart"/>
            <w:r>
              <w:rPr>
                <w:sz w:val="22"/>
                <w:szCs w:val="22"/>
              </w:rPr>
              <w:t>Tatut</w:t>
            </w:r>
            <w:r w:rsidR="00881DE5">
              <w:rPr>
                <w:sz w:val="22"/>
                <w:szCs w:val="22"/>
              </w:rPr>
              <w:t>í</w:t>
            </w:r>
            <w:proofErr w:type="spellEnd"/>
            <w:r>
              <w:rPr>
                <w:sz w:val="22"/>
                <w:szCs w:val="22"/>
              </w:rPr>
              <w:t>,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Pr="001A2AC0" w:rsidRDefault="003435CE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435CE" w:rsidRPr="001A2AC0" w:rsidRDefault="003435CE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522</w:t>
            </w: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10      Año  1884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Informes de varias escuelas. Un informe inconcluso. Clasificaciones escolares. Estadística escolar mensual.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5CE" w:rsidRPr="001A2AC0" w:rsidRDefault="003435CE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435CE" w:rsidRPr="001A2AC0" w:rsidRDefault="003435CE" w:rsidP="00E504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637</w:t>
            </w: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jc w:val="center"/>
              <w:rPr>
                <w:bCs/>
                <w:szCs w:val="32"/>
                <w:u w:val="single"/>
              </w:rPr>
            </w:pP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3 </w:t>
            </w:r>
            <w:r>
              <w:rPr>
                <w:bCs/>
                <w:szCs w:val="32"/>
              </w:rPr>
              <w:t xml:space="preserve"> AÑOS: 1885 - 1899</w:t>
            </w:r>
          </w:p>
          <w:p w:rsidR="003435CE" w:rsidRPr="001161F4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35CE" w:rsidRPr="001161F4" w:rsidRDefault="003435CE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1161F4">
              <w:rPr>
                <w:b/>
                <w:sz w:val="22"/>
                <w:szCs w:val="22"/>
                <w:u w:val="single"/>
              </w:rPr>
              <w:t>Pág.</w:t>
            </w: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1      Año 1885 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Informes. Inventario de muebles y útiles. Clasificaciones escolares.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2      Año 1886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3      Año 1887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4     Año 1888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 Informe de inspección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Leg</w:t>
            </w:r>
            <w:proofErr w:type="spellEnd"/>
            <w:r>
              <w:rPr>
                <w:sz w:val="22"/>
                <w:szCs w:val="22"/>
              </w:rPr>
              <w:t xml:space="preserve"> 5      Año   1889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informes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6   Año  1889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Clasificaciones escolares. Escuela graduada de niñas y de varones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  1892  1893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escuela de Villa Federal. Comunicaciones del Director pedido de útiles. Planilla de exámenes.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881DE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z w:val="22"/>
                <w:szCs w:val="22"/>
              </w:rPr>
              <w:t xml:space="preserve">  7      Año 1891 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Expedientes mesa de entrada y salidas del Consejo General de Educación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 8      Año  1897 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varias.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9       Año 1897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varias. Consejo Escolar de Concordia. Nomina de alumnos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10    Año  1898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Expedientes solicitando la creación de una escuela en la estación Santa Ana  del pueblo </w:t>
            </w:r>
            <w:proofErr w:type="spellStart"/>
            <w:r>
              <w:rPr>
                <w:sz w:val="22"/>
                <w:szCs w:val="22"/>
              </w:rPr>
              <w:t>Otaño</w:t>
            </w:r>
            <w:proofErr w:type="spellEnd"/>
            <w:r>
              <w:rPr>
                <w:sz w:val="22"/>
                <w:szCs w:val="22"/>
              </w:rPr>
              <w:t xml:space="preserve">. Plano de </w:t>
            </w:r>
            <w:smartTag w:uri="urn:schemas-microsoft-com:office:smarttags" w:element="PersonName">
              <w:smartTagPr>
                <w:attr w:name="ProductID" w:val="la Colonia Santa"/>
              </w:smartTagPr>
              <w:smartTag w:uri="urn:schemas-microsoft-com:office:smarttags" w:element="PersonName">
                <w:smartTagPr>
                  <w:attr w:name="ProductID" w:val="la Colonia"/>
                </w:smartTagPr>
                <w:r>
                  <w:rPr>
                    <w:sz w:val="22"/>
                    <w:szCs w:val="22"/>
                  </w:rPr>
                  <w:t>la Colonia</w:t>
                </w:r>
              </w:smartTag>
              <w:r>
                <w:rPr>
                  <w:sz w:val="22"/>
                  <w:szCs w:val="22"/>
                </w:rPr>
                <w:t xml:space="preserve"> Santa</w:t>
              </w:r>
            </w:smartTag>
            <w:r>
              <w:rPr>
                <w:sz w:val="22"/>
                <w:szCs w:val="22"/>
              </w:rPr>
              <w:t xml:space="preserve"> Ana. </w:t>
            </w:r>
            <w:proofErr w:type="spellStart"/>
            <w:r>
              <w:rPr>
                <w:sz w:val="22"/>
                <w:szCs w:val="22"/>
              </w:rPr>
              <w:t>Dto</w:t>
            </w:r>
            <w:proofErr w:type="spellEnd"/>
            <w:r>
              <w:rPr>
                <w:sz w:val="22"/>
                <w:szCs w:val="22"/>
              </w:rPr>
              <w:t xml:space="preserve"> Federación. Proyecto de edificio</w:t>
            </w:r>
          </w:p>
          <w:p w:rsidR="00881DE5" w:rsidRDefault="00881DE5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35CE" w:rsidRPr="0094542E" w:rsidTr="00881DE5">
        <w:trPr>
          <w:trHeight w:val="894"/>
        </w:trPr>
        <w:tc>
          <w:tcPr>
            <w:tcW w:w="7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 xml:space="preserve"> 11       Año 1899</w:t>
            </w:r>
          </w:p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Documentación sin fecha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5CE" w:rsidRDefault="003435CE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435CE" w:rsidRDefault="003435CE" w:rsidP="003435CE"/>
    <w:p w:rsidR="003435CE" w:rsidRDefault="003435CE" w:rsidP="003435CE"/>
    <w:p w:rsidR="003435CE" w:rsidRPr="0094542E" w:rsidRDefault="003435CE" w:rsidP="003435CE"/>
    <w:p w:rsidR="00CC70ED" w:rsidRDefault="00CC70ED"/>
    <w:sectPr w:rsidR="00CC70ED" w:rsidSect="00E6142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5E17"/>
    <w:rsid w:val="002807F0"/>
    <w:rsid w:val="003435CE"/>
    <w:rsid w:val="006A7FB0"/>
    <w:rsid w:val="006E0C9F"/>
    <w:rsid w:val="007D4A9E"/>
    <w:rsid w:val="00881DE5"/>
    <w:rsid w:val="00BA5E17"/>
    <w:rsid w:val="00CC70ED"/>
    <w:rsid w:val="00DE57E6"/>
    <w:rsid w:val="00E504A0"/>
    <w:rsid w:val="00E6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17"/>
    <w:pPr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A5E17"/>
    <w:pPr>
      <w:keepNext/>
      <w:jc w:val="center"/>
      <w:outlineLvl w:val="2"/>
    </w:pPr>
    <w:rPr>
      <w:bCs/>
      <w:szCs w:val="32"/>
      <w:u w:val="single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A5E17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E504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2012-08-16T13:09:00Z</dcterms:created>
  <dcterms:modified xsi:type="dcterms:W3CDTF">2012-09-19T13:28:00Z</dcterms:modified>
</cp:coreProperties>
</file>