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EE" w:rsidRPr="0001718A" w:rsidRDefault="00CF07EE" w:rsidP="00CF07EE">
      <w:pPr>
        <w:jc w:val="center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u w:val="single"/>
        </w:rPr>
        <w:t>Acta N° 11</w:t>
      </w:r>
    </w:p>
    <w:p w:rsidR="00CF07EE" w:rsidRDefault="00CF07EE">
      <w:pPr>
        <w:rPr>
          <w:rFonts w:ascii="Century Gothic" w:eastAsia="Century Gothic" w:hAnsi="Century Gothic" w:cs="Century Gothic"/>
        </w:rPr>
      </w:pPr>
    </w:p>
    <w:p w:rsidR="005868D7" w:rsidRDefault="00CF07EE" w:rsidP="00CF07EE">
      <w:pPr>
        <w:jc w:val="both"/>
      </w:pPr>
      <w:r>
        <w:rPr>
          <w:rFonts w:ascii="Century Gothic" w:eastAsia="Century Gothic" w:hAnsi="Century Gothic" w:cs="Century Gothic"/>
        </w:rPr>
        <w:t xml:space="preserve">En el día de la fecha, lunes 02 de octubre de dos mil veintitrés, </w:t>
      </w:r>
      <w:r>
        <w:rPr>
          <w:rFonts w:ascii="Century Gothic" w:eastAsia="Century Gothic" w:hAnsi="Century Gothic" w:cs="Century Gothic"/>
          <w:color w:val="000000"/>
        </w:rPr>
        <w:t>siendo las 1</w:t>
      </w:r>
      <w:r w:rsidR="004124FE">
        <w:rPr>
          <w:rFonts w:ascii="Century Gothic" w:eastAsia="Century Gothic" w:hAnsi="Century Gothic" w:cs="Century Gothic"/>
          <w:color w:val="000000"/>
        </w:rPr>
        <w:t>7</w:t>
      </w:r>
      <w:r>
        <w:rPr>
          <w:rFonts w:ascii="Century Gothic" w:eastAsia="Century Gothic" w:hAnsi="Century Gothic" w:cs="Century Gothic"/>
          <w:color w:val="000000"/>
        </w:rPr>
        <w:t xml:space="preserve"> horas, se constituye y da comienzo la sesión convocada previamente por el Sr. Presidente del Jurado</w:t>
      </w:r>
      <w:r w:rsidR="009A4873">
        <w:rPr>
          <w:rFonts w:ascii="Century Gothic" w:eastAsia="Century Gothic" w:hAnsi="Century Gothic" w:cs="Century Gothic"/>
          <w:color w:val="000000"/>
        </w:rPr>
        <w:t xml:space="preserve"> de Concurso (Decreto 987/23 GOB)</w:t>
      </w:r>
      <w:r>
        <w:rPr>
          <w:rFonts w:ascii="Century Gothic" w:eastAsia="Century Gothic" w:hAnsi="Century Gothic" w:cs="Century Gothic"/>
          <w:color w:val="000000"/>
        </w:rPr>
        <w:t>, a los fines de trata</w:t>
      </w:r>
      <w:r w:rsidR="007D4609">
        <w:rPr>
          <w:rFonts w:ascii="Century Gothic" w:eastAsia="Century Gothic" w:hAnsi="Century Gothic" w:cs="Century Gothic"/>
          <w:color w:val="000000"/>
        </w:rPr>
        <w:t>r el siguiente orden del día: 1</w:t>
      </w:r>
      <w:r>
        <w:rPr>
          <w:rFonts w:ascii="Century Gothic" w:eastAsia="Century Gothic" w:hAnsi="Century Gothic" w:cs="Century Gothic"/>
          <w:color w:val="000000"/>
        </w:rPr>
        <w:t>) Calificación de antecedentes de los concursos destinados a cubrir cargos de Contador General y Tesorero General (concu</w:t>
      </w:r>
      <w:r w:rsidR="004124FE">
        <w:rPr>
          <w:rFonts w:ascii="Century Gothic" w:eastAsia="Century Gothic" w:hAnsi="Century Gothic" w:cs="Century Gothic"/>
          <w:color w:val="000000"/>
        </w:rPr>
        <w:t>rsos N° 7 y 8, respectivamente)</w:t>
      </w:r>
      <w:r>
        <w:rPr>
          <w:rFonts w:ascii="Century Gothic" w:eastAsia="Century Gothic" w:hAnsi="Century Gothic" w:cs="Century Gothic"/>
          <w:color w:val="000000"/>
        </w:rPr>
        <w:t>.</w:t>
      </w:r>
      <w:r w:rsidR="007D4609">
        <w:rPr>
          <w:rFonts w:ascii="Century Gothic" w:eastAsia="Century Gothic" w:hAnsi="Century Gothic" w:cs="Century Gothic"/>
          <w:color w:val="000000"/>
        </w:rPr>
        <w:t xml:space="preserve"> 2) Tratamiento de impugnaciones presentadas en el marco de las calificaciones de los concursos de Vocal</w:t>
      </w:r>
      <w:bookmarkStart w:id="0" w:name="_GoBack"/>
      <w:bookmarkEnd w:id="0"/>
      <w:r w:rsidR="007D4609">
        <w:rPr>
          <w:rFonts w:ascii="Century Gothic" w:eastAsia="Century Gothic" w:hAnsi="Century Gothic" w:cs="Century Gothic"/>
          <w:color w:val="000000"/>
        </w:rPr>
        <w:t xml:space="preserve"> y Fiscal del TCER.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 w:rsidR="007D4609">
        <w:rPr>
          <w:rFonts w:ascii="Century Gothic" w:eastAsia="Century Gothic" w:hAnsi="Century Gothic" w:cs="Century Gothic"/>
          <w:color w:val="000000"/>
        </w:rPr>
        <w:t>3</w:t>
      </w:r>
      <w:r>
        <w:rPr>
          <w:rFonts w:ascii="Century Gothic" w:eastAsia="Century Gothic" w:hAnsi="Century Gothic" w:cs="Century Gothic"/>
          <w:color w:val="000000"/>
        </w:rPr>
        <w:t xml:space="preserve">) Designación del Jurado, a los efectos del art. N° 16 del Anexo I, del Decreto 814/23 GOB, reglamentario de la Ley 10.436. Participan en forma remota a través del sistema </w:t>
      </w:r>
      <w:proofErr w:type="spellStart"/>
      <w:r>
        <w:rPr>
          <w:rFonts w:ascii="Century Gothic" w:eastAsia="Century Gothic" w:hAnsi="Century Gothic" w:cs="Century Gothic"/>
          <w:color w:val="000000"/>
        </w:rPr>
        <w:t>Meet</w:t>
      </w:r>
      <w:proofErr w:type="spellEnd"/>
      <w:r>
        <w:rPr>
          <w:rFonts w:ascii="Century Gothic" w:eastAsia="Century Gothic" w:hAnsi="Century Gothic" w:cs="Century Gothic"/>
          <w:color w:val="000000"/>
        </w:rPr>
        <w:t>, el Sr. Presidente Leonardo Francisco CALUVA, los Jurados Leonor Evangelina WINDERHOLLER, Luis Miguel MARQUEZ, María de Dio</w:t>
      </w:r>
      <w:r w:rsidR="007D4609">
        <w:rPr>
          <w:rFonts w:ascii="Century Gothic" w:eastAsia="Century Gothic" w:hAnsi="Century Gothic" w:cs="Century Gothic"/>
          <w:color w:val="000000"/>
        </w:rPr>
        <w:t>s MILOCCO, Juan Ramón KAMLOFSKY y</w:t>
      </w:r>
      <w:r>
        <w:rPr>
          <w:rFonts w:ascii="Century Gothic" w:eastAsia="Century Gothic" w:hAnsi="Century Gothic" w:cs="Century Gothic"/>
          <w:color w:val="000000"/>
        </w:rPr>
        <w:t xml:space="preserve"> Carla CUSIMANO</w:t>
      </w:r>
      <w:r w:rsidR="007D4609">
        <w:rPr>
          <w:rFonts w:ascii="Century Gothic" w:eastAsia="Century Gothic" w:hAnsi="Century Gothic" w:cs="Century Gothic"/>
        </w:rPr>
        <w:t xml:space="preserve">, </w:t>
      </w:r>
      <w:r>
        <w:rPr>
          <w:rFonts w:ascii="Century Gothic" w:eastAsia="Century Gothic" w:hAnsi="Century Gothic" w:cs="Century Gothic"/>
          <w:color w:val="000000"/>
        </w:rPr>
        <w:t xml:space="preserve">asistidos por el Coordinador General de Gestión Administrativa del Consejo de la Magistratura de Entre Ríos, Lic. Maximiliano RAMOS MUZIO; quienes recibieron con la debida antelación un correo electrónico con el link de acceso a la reunión y sus instrucciones. El Sr. Presidente, expresa que la </w:t>
      </w:r>
      <w:proofErr w:type="gramStart"/>
      <w:r>
        <w:rPr>
          <w:rFonts w:ascii="Century Gothic" w:eastAsia="Century Gothic" w:hAnsi="Century Gothic" w:cs="Century Gothic"/>
          <w:color w:val="000000"/>
        </w:rPr>
        <w:t>reunión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se realiza a distancia a través del empleo de medios telemáticos en forma remota (videoconferencia simultánea), modalidad admitida en el artículo N° 14 del citado Anexo. </w:t>
      </w:r>
      <w:r>
        <w:rPr>
          <w:rFonts w:ascii="Century Gothic" w:eastAsia="Century Gothic" w:hAnsi="Century Gothic" w:cs="Century Gothic"/>
        </w:rPr>
        <w:t xml:space="preserve">Seguidamente, se </w:t>
      </w:r>
      <w:r>
        <w:rPr>
          <w:rFonts w:ascii="Century Gothic" w:eastAsia="Century Gothic" w:hAnsi="Century Gothic" w:cs="Century Gothic"/>
          <w:color w:val="000000"/>
        </w:rPr>
        <w:t>da inicio a los temas a tratar según el orden de</w:t>
      </w:r>
      <w:r w:rsidR="007D4609">
        <w:rPr>
          <w:rFonts w:ascii="Century Gothic" w:eastAsia="Century Gothic" w:hAnsi="Century Gothic" w:cs="Century Gothic"/>
          <w:color w:val="000000"/>
        </w:rPr>
        <w:t>l día y con respecto al punto 1</w:t>
      </w:r>
      <w:r>
        <w:rPr>
          <w:rFonts w:ascii="Century Gothic" w:eastAsia="Century Gothic" w:hAnsi="Century Gothic" w:cs="Century Gothic"/>
          <w:color w:val="000000"/>
        </w:rPr>
        <w:t>) analizados que fueron los legajos de los postulantes, previo al establecimiento de los criterios de evaluación que fueron acordados por unanimidad, se resuelve aprobar las correspondientes calificaciones, cuyos puntajes y fundamentos se darán a conocer por resolución del cuerpo, al mismo tiempo que el dictamen de la prueba de oposición, tal como ordena el artículo N° 07 de la Ley 10.436.</w:t>
      </w:r>
      <w:r w:rsidR="007D4609">
        <w:rPr>
          <w:rFonts w:ascii="Century Gothic" w:eastAsia="Century Gothic" w:hAnsi="Century Gothic" w:cs="Century Gothic"/>
          <w:color w:val="000000"/>
        </w:rPr>
        <w:t xml:space="preserve"> Respecto del punto 2), </w:t>
      </w:r>
      <w:r w:rsidR="005334AA">
        <w:rPr>
          <w:rFonts w:ascii="Century Gothic" w:eastAsia="Century Gothic" w:hAnsi="Century Gothic" w:cs="Century Gothic"/>
          <w:color w:val="000000"/>
        </w:rPr>
        <w:t>luego de realizadas las deliberaciones, se resuelve por unanimidad de los presentes jurados, rechazar los planteos impugnaticios de los siguientes postulantes</w:t>
      </w:r>
      <w:r w:rsidR="005334AA" w:rsidRPr="005334AA">
        <w:rPr>
          <w:rFonts w:ascii="Century Gothic" w:eastAsia="Century Gothic" w:hAnsi="Century Gothic" w:cs="Century Gothic"/>
          <w:color w:val="000000"/>
        </w:rPr>
        <w:t>: María Ayelen CANTERO (concursos N° 5 y 6), Antonio Gustavo LABRIOLA (concursos N° 5 y 6), Jorge Raúl María OTEGUI (concurso N° 6), Mauro Aníbal OVANDO (concurso N° 6), Edgardo Raúl PAUTASSO (concurso N° 6). Por otro lado, se resuelve hacer lugar parcialmente a las impugnaciones de Silvana Gisela VALIERO (concursos N° 5 y 6),</w:t>
      </w:r>
      <w:r w:rsidR="005334AA">
        <w:rPr>
          <w:rFonts w:ascii="Century Gothic" w:eastAsia="Century Gothic" w:hAnsi="Century Gothic" w:cs="Century Gothic"/>
          <w:color w:val="000000"/>
        </w:rPr>
        <w:t xml:space="preserve"> todo ello conforme a los argumentos que serán vertidos en las resoluciones correspondientes. </w:t>
      </w:r>
      <w:r w:rsidR="007D4609">
        <w:rPr>
          <w:rFonts w:ascii="Century Gothic" w:eastAsia="Century Gothic" w:hAnsi="Century Gothic" w:cs="Century Gothic"/>
          <w:color w:val="000000"/>
        </w:rPr>
        <w:t>3)</w:t>
      </w:r>
      <w:r w:rsidR="007D4609">
        <w:rPr>
          <w:rFonts w:ascii="Century Gothic" w:eastAsia="Century Gothic" w:hAnsi="Century Gothic" w:cs="Century Gothic"/>
        </w:rPr>
        <w:t xml:space="preserve"> S</w:t>
      </w:r>
      <w:r>
        <w:rPr>
          <w:rFonts w:ascii="Century Gothic" w:eastAsia="Century Gothic" w:hAnsi="Century Gothic" w:cs="Century Gothic"/>
        </w:rPr>
        <w:t>e designa para la certificación de la</w:t>
      </w:r>
      <w:r w:rsidR="00B55E2D"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</w:rPr>
        <w:t xml:space="preserve"> resoluci</w:t>
      </w:r>
      <w:r w:rsidR="00B55E2D">
        <w:rPr>
          <w:rFonts w:ascii="Century Gothic" w:eastAsia="Century Gothic" w:hAnsi="Century Gothic" w:cs="Century Gothic"/>
        </w:rPr>
        <w:t>ones</w:t>
      </w:r>
      <w:r>
        <w:rPr>
          <w:rFonts w:ascii="Century Gothic" w:eastAsia="Century Gothic" w:hAnsi="Century Gothic" w:cs="Century Gothic"/>
        </w:rPr>
        <w:t xml:space="preserve">, a la </w:t>
      </w:r>
      <w:proofErr w:type="spellStart"/>
      <w:r>
        <w:rPr>
          <w:rFonts w:ascii="Century Gothic" w:eastAsia="Century Gothic" w:hAnsi="Century Gothic" w:cs="Century Gothic"/>
        </w:rPr>
        <w:t>Cra</w:t>
      </w:r>
      <w:proofErr w:type="spellEnd"/>
      <w:r>
        <w:rPr>
          <w:rFonts w:ascii="Century Gothic" w:eastAsia="Century Gothic" w:hAnsi="Century Gothic" w:cs="Century Gothic"/>
        </w:rPr>
        <w:t>. MILOCCO. De esta manera, y no siendo para más, se levanta la sesión siendo las 1</w:t>
      </w:r>
      <w:r w:rsidR="007D4609">
        <w:rPr>
          <w:rFonts w:ascii="Century Gothic" w:eastAsia="Century Gothic" w:hAnsi="Century Gothic" w:cs="Century Gothic"/>
        </w:rPr>
        <w:t>9:30</w:t>
      </w:r>
      <w:r>
        <w:rPr>
          <w:rFonts w:ascii="Century Gothic" w:eastAsia="Century Gothic" w:hAnsi="Century Gothic" w:cs="Century Gothic"/>
        </w:rPr>
        <w:t xml:space="preserve"> horas.-</w:t>
      </w:r>
    </w:p>
    <w:sectPr w:rsidR="005868D7" w:rsidSect="00CF07EE"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EE"/>
    <w:rsid w:val="0035411A"/>
    <w:rsid w:val="004124FE"/>
    <w:rsid w:val="005334AA"/>
    <w:rsid w:val="005868D7"/>
    <w:rsid w:val="007D4609"/>
    <w:rsid w:val="009A4873"/>
    <w:rsid w:val="00B55E2D"/>
    <w:rsid w:val="00C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22263D-996D-43AF-8BB2-42EAC7D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7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7</cp:revision>
  <cp:lastPrinted>2023-10-04T14:44:00Z</cp:lastPrinted>
  <dcterms:created xsi:type="dcterms:W3CDTF">2023-09-25T10:04:00Z</dcterms:created>
  <dcterms:modified xsi:type="dcterms:W3CDTF">2023-10-04T14:45:00Z</dcterms:modified>
</cp:coreProperties>
</file>