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59" w:rsidRDefault="00080159"/>
    <w:p w:rsidR="0001718A" w:rsidRDefault="0001718A"/>
    <w:p w:rsidR="0001718A" w:rsidRDefault="0001718A" w:rsidP="0001718A">
      <w:pPr>
        <w:jc w:val="both"/>
        <w:rPr>
          <w:rFonts w:ascii="Century Gothic" w:eastAsia="Century Gothic" w:hAnsi="Century Gothic" w:cs="Century Gothic"/>
        </w:rPr>
      </w:pPr>
    </w:p>
    <w:p w:rsidR="0001718A" w:rsidRDefault="0001718A" w:rsidP="0001718A">
      <w:pPr>
        <w:jc w:val="both"/>
        <w:rPr>
          <w:rFonts w:ascii="Century Gothic" w:eastAsia="Century Gothic" w:hAnsi="Century Gothic" w:cs="Century Gothic"/>
        </w:rPr>
      </w:pPr>
    </w:p>
    <w:p w:rsidR="0001718A" w:rsidRPr="0001718A" w:rsidRDefault="0001718A" w:rsidP="0001718A">
      <w:pPr>
        <w:jc w:val="center"/>
        <w:rPr>
          <w:rFonts w:ascii="Century Gothic" w:eastAsia="Century Gothic" w:hAnsi="Century Gothic" w:cs="Century Gothic"/>
          <w:u w:val="single"/>
        </w:rPr>
      </w:pPr>
      <w:r w:rsidRPr="0001718A">
        <w:rPr>
          <w:rFonts w:ascii="Century Gothic" w:eastAsia="Century Gothic" w:hAnsi="Century Gothic" w:cs="Century Gothic"/>
          <w:u w:val="single"/>
        </w:rPr>
        <w:t>Acta N° 7</w:t>
      </w:r>
    </w:p>
    <w:p w:rsidR="0001718A" w:rsidRDefault="0001718A" w:rsidP="0001718A">
      <w:pPr>
        <w:jc w:val="both"/>
        <w:rPr>
          <w:rFonts w:ascii="Century Gothic" w:eastAsia="Century Gothic" w:hAnsi="Century Gothic" w:cs="Century Gothic"/>
        </w:rPr>
      </w:pPr>
    </w:p>
    <w:p w:rsidR="0001718A" w:rsidRDefault="0001718A" w:rsidP="0001718A">
      <w:pPr>
        <w:jc w:val="both"/>
      </w:pPr>
      <w:r>
        <w:rPr>
          <w:rFonts w:ascii="Century Gothic" w:eastAsia="Century Gothic" w:hAnsi="Century Gothic" w:cs="Century Gothic"/>
        </w:rPr>
        <w:t xml:space="preserve">En </w:t>
      </w:r>
      <w:r>
        <w:rPr>
          <w:rFonts w:ascii="Century Gothic" w:eastAsia="Century Gothic" w:hAnsi="Century Gothic" w:cs="Century Gothic"/>
        </w:rPr>
        <w:t xml:space="preserve">la ciudad de Paraná, a los 05 días del mes de Septiembre de dos mil veintitrés, a las once horas 11:00 horas, en el Centro de Convenciones de la Provincia, ubicado en calle San Martín N° 15, se constituye el Jurado de Concurso, convocado mediante Decreto N° 987/23 GOB., a los fines de tratar el siguiente orden del día: </w:t>
      </w:r>
      <w:r>
        <w:rPr>
          <w:rFonts w:ascii="Century Gothic" w:eastAsia="Century Gothic" w:hAnsi="Century Gothic" w:cs="Century Gothic"/>
          <w:color w:val="000000"/>
        </w:rPr>
        <w:t>1) Calificación de Antecedentes de los postulantes que rindieron las pruebas de oposición de los Concursos N° 05 y 06 (Vocal y Fiscal de Cuentas del TCER). 2) Designación del Jurado, a los efectos del art. N° 16 del Anexo I, del Decreto 814/23 GOB, reglament</w:t>
      </w:r>
      <w:bookmarkStart w:id="0" w:name="_GoBack"/>
      <w:bookmarkEnd w:id="0"/>
      <w:r>
        <w:rPr>
          <w:rFonts w:ascii="Century Gothic" w:eastAsia="Century Gothic" w:hAnsi="Century Gothic" w:cs="Century Gothic"/>
          <w:color w:val="000000"/>
        </w:rPr>
        <w:t>ario de la Ley 10.436.</w:t>
      </w:r>
      <w:r>
        <w:rPr>
          <w:rFonts w:ascii="Century Gothic" w:eastAsia="Century Gothic" w:hAnsi="Century Gothic" w:cs="Century Gothic"/>
        </w:rPr>
        <w:t xml:space="preserve"> Se encuentran presentes, el Sr. Presidente, Dr. Leonardo Francisco CALUVA y los jurados Carla CUSIMANO, Exequiel Ricardo SALVADOR, Luis Miguel MARQUEZ, María de Dios MILOCCO, Leonor Evangelina WINDERHOLLER y Juan Ramón KAMLOFSKY, asistidos por el Coordinador General de Gestión Administrativa del Consejo de la Magistratura de Entre Ríos, Lic. Maximiliano RAMOS MUZIO. Seguidamente, se </w:t>
      </w:r>
      <w:r>
        <w:rPr>
          <w:rFonts w:ascii="Century Gothic" w:eastAsia="Century Gothic" w:hAnsi="Century Gothic" w:cs="Century Gothic"/>
          <w:color w:val="000000"/>
        </w:rPr>
        <w:t>da inicio a los temas a tratar según el orden del día y con respecto al punto 1</w:t>
      </w:r>
      <w:proofErr w:type="gramStart"/>
      <w:r>
        <w:rPr>
          <w:rFonts w:ascii="Century Gothic" w:eastAsia="Century Gothic" w:hAnsi="Century Gothic" w:cs="Century Gothic"/>
          <w:color w:val="000000"/>
        </w:rPr>
        <w:t>-)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analizados que fueron los legajos de los postulantes, previo al establecimiento de los criterios de evaluación que fueron acordados por unanimidad, se resuelve aprobar las correspondientes calificaciones, cuyos puntajes y fundamentos se darán a conocer por resolución del cuerpo, al mismo tiempo que el dictamen de la prueba de oposición, tal como ordena el artículo N° 07 de la Ley 10.436. Respecto del punto 2</w:t>
      </w:r>
      <w:proofErr w:type="gramStart"/>
      <w:r>
        <w:rPr>
          <w:rFonts w:ascii="Century Gothic" w:eastAsia="Century Gothic" w:hAnsi="Century Gothic" w:cs="Century Gothic"/>
          <w:color w:val="000000"/>
        </w:rPr>
        <w:t>-)</w:t>
      </w:r>
      <w:proofErr w:type="gramEnd"/>
      <w:r>
        <w:rPr>
          <w:rFonts w:ascii="Century Gothic" w:eastAsia="Century Gothic" w:hAnsi="Century Gothic" w:cs="Century Gothic"/>
          <w:color w:val="000000"/>
        </w:rPr>
        <w:t>,</w:t>
      </w:r>
      <w:r>
        <w:rPr>
          <w:rFonts w:ascii="Century Gothic" w:eastAsia="Century Gothic" w:hAnsi="Century Gothic" w:cs="Century Gothic"/>
        </w:rPr>
        <w:t xml:space="preserve"> se designa para la certificación de la resolución, al Cr. KAMLOFSKY. De esta manera, y no siendo para más, se levanta la sesión siendo las 14 horas</w:t>
      </w:r>
      <w:r>
        <w:rPr>
          <w:rFonts w:ascii="Century Gothic" w:eastAsia="Century Gothic" w:hAnsi="Century Gothic" w:cs="Century Gothic"/>
        </w:rPr>
        <w:t>.-</w:t>
      </w:r>
    </w:p>
    <w:p w:rsidR="0001718A" w:rsidRDefault="0001718A">
      <w:pPr>
        <w:jc w:val="both"/>
      </w:pPr>
    </w:p>
    <w:sectPr w:rsidR="0001718A" w:rsidSect="0001718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8A"/>
    <w:rsid w:val="0001718A"/>
    <w:rsid w:val="000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A4518C-2D57-4B36-8C98-E34D469F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</cp:revision>
  <cp:lastPrinted>2023-09-19T10:42:00Z</cp:lastPrinted>
  <dcterms:created xsi:type="dcterms:W3CDTF">2023-09-19T10:27:00Z</dcterms:created>
  <dcterms:modified xsi:type="dcterms:W3CDTF">2023-09-19T10:45:00Z</dcterms:modified>
</cp:coreProperties>
</file>